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5B3" w:rsidRPr="003765B3" w:rsidRDefault="003765B3" w:rsidP="003765B3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765B3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OPSEU Local 4101</w:t>
      </w:r>
      <w:bookmarkStart w:id="0" w:name="_GoBack"/>
      <w:bookmarkEnd w:id="0"/>
    </w:p>
    <w:p w:rsidR="003765B3" w:rsidRPr="003765B3" w:rsidRDefault="003765B3" w:rsidP="003765B3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765B3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LEC Meeting</w:t>
      </w:r>
    </w:p>
    <w:p w:rsidR="003765B3" w:rsidRPr="003765B3" w:rsidRDefault="003765B3" w:rsidP="003765B3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765B3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September 21st, 2016</w:t>
      </w:r>
    </w:p>
    <w:p w:rsidR="003765B3" w:rsidRPr="003765B3" w:rsidRDefault="003765B3" w:rsidP="003765B3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765B3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2255 St. Laurent Blvd, Regional Office</w:t>
      </w:r>
    </w:p>
    <w:p w:rsidR="003765B3" w:rsidRPr="003765B3" w:rsidRDefault="003765B3" w:rsidP="003765B3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765B3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 xml:space="preserve">Present: Shari, Cam, Stephan, Natalie, Shelley, Kate, Elaine, </w:t>
      </w:r>
      <w:proofErr w:type="spellStart"/>
      <w:r w:rsidRPr="003765B3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Veronik</w:t>
      </w:r>
      <w:proofErr w:type="spellEnd"/>
    </w:p>
    <w:p w:rsidR="003765B3" w:rsidRPr="003765B3" w:rsidRDefault="003765B3" w:rsidP="003765B3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765B3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Regrets: Nicole, Sherry, Pam, Marta, Jessica, Louise</w:t>
      </w:r>
    </w:p>
    <w:p w:rsidR="003765B3" w:rsidRPr="003765B3" w:rsidRDefault="003765B3" w:rsidP="003765B3">
      <w:p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</w:rPr>
      </w:pPr>
      <w:r w:rsidRPr="003765B3"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</w:rPr>
        <w:t>Recorder: Shari Greenhorn</w:t>
      </w:r>
    </w:p>
    <w:tbl>
      <w:tblPr>
        <w:tblW w:w="9585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2"/>
        <w:gridCol w:w="6823"/>
      </w:tblGrid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Call to order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By Cam Manson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Statement of respect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Read by Cam Manson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Adoption of Agenda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Accepted.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Minutes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Acceptance of minutes from February and June moved by Nat moved and seconded by Kate – approved.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Business Arising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Treasurer’s report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Report from Elaine</w:t>
            </w: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 – up to date with dues rebates; our balance at the end of July is approximately $73,000; last dues rebate was $7,400; will set up an </w:t>
            </w:r>
            <w:proofErr w:type="spellStart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appt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with the auditors before our next GMM.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Correspondence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None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New Members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Shannon provided forms to Shari who will send them to the regional office; Kate has 2 that she will send in and </w:t>
            </w:r>
            <w:proofErr w:type="spellStart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Veronik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has one – will get these to the regional office as well.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Reports of officers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CCAC – two recent grievances – one staff member was forced to resign and came back as a casual “starting from scratch” – this was reversed; another grievance around the approval of vacation time is being dealt with at this time.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3765B3" w:rsidRPr="003765B3" w:rsidRDefault="003765B3" w:rsidP="003765B3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proofErr w:type="spellStart"/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Carefor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– no grievances but they are having discussions around mileage; the employer arbitrarily decreased the amount per km.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3765B3" w:rsidRPr="003765B3" w:rsidRDefault="003765B3" w:rsidP="003765B3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proofErr w:type="spellStart"/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Connexions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– new ED starts on Oct 3/16 and will soon go into bargaining – no dates set at this time.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lastRenderedPageBreak/>
              <w:t>Steward List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Sent out to LEC members and will send out again to ensure that every</w:t>
            </w: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o</w:t>
            </w: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ne has a copy.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Committee Reports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Communications Committee</w:t>
            </w: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 – a </w:t>
            </w:r>
            <w:proofErr w:type="spellStart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mtg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will be set up to review what communication needs to be sent out in the near future in terms of restructuring; Kate attended an Editor’s weekend last year but found it was less than helpful as it was super low tech (scissors and glue sticks); Elaine will give Kate some info to possibly help update the web-site.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Bylaws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Currently up to date.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New Business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CCAC restructuring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Pediatric and short stay teams will be restructured; 9 FTEs from </w:t>
            </w:r>
            <w:proofErr w:type="spellStart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peds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and one from short stay oncology; more short stay reorganization will probably happen in Feb; looking at lay-off language as per the CA; the union was informed 1 hour before the staff on the affected teams were advised; met today to look at an MOA and how choices will be made; the pediatric team will also change in how they do care coordination; the union continues to try to work with the employer; the employer talked about implementing this in early December but only verbal notice has been given this far; the CA states that we need to have 3 months’ notice; there will be working groups for </w:t>
            </w:r>
            <w:proofErr w:type="spellStart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peds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and short stay set up to try to map out the new positions on these teams; the employer is obligated to provide written notice of 3 months which they have yet to do; the employer is not using the lay-off language as they are saying that these changes are not lay-offs.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proofErr w:type="spellStart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Rumour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that there is a job-posting freeze at this time; the employer can post temporary positions as they feel they need; orientation started on Sept 19/16 and there is supposed to be another orientation in October.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b/>
                <w:bCs/>
                <w:color w:val="333333"/>
                <w:sz w:val="24"/>
                <w:szCs w:val="24"/>
                <w:bdr w:val="none" w:sz="0" w:space="0" w:color="auto" w:frame="1"/>
              </w:rPr>
              <w:t>GMM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Discussion around how to increase attendance; Steph moved to have iPad minis and door prizes again like we did for last GMM including mileage over 60 km one way and ½ of the hotel cost – seconded by </w:t>
            </w:r>
            <w:proofErr w:type="spellStart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Veronik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.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3765B3" w:rsidRPr="003765B3" w:rsidRDefault="003765B3" w:rsidP="003765B3">
            <w:pPr>
              <w:spacing w:after="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lastRenderedPageBreak/>
              <w:t>Date for next GMM Saturday, November 19</w:t>
            </w:r>
            <w:r w:rsidRPr="003765B3">
              <w:rPr>
                <w:rFonts w:ascii="Georgia" w:eastAsia="Times New Roman" w:hAnsi="Georgia" w:cs="Times New Roman"/>
                <w:color w:val="333333"/>
                <w:sz w:val="15"/>
                <w:szCs w:val="15"/>
                <w:bdr w:val="none" w:sz="0" w:space="0" w:color="auto" w:frame="1"/>
                <w:vertAlign w:val="superscript"/>
              </w:rPr>
              <w:t>th</w:t>
            </w: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– stewards will put a ‘save the date’ on the bulletin boards.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Elaine looking into a venue and Shari will send a ‘save the date’ message to the LEC group; Elaine will send a message out to the membership.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Elections for convention &amp; BPS conference will be held at this GMM.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Looking for ideas around a broad topic to discuss at the GMM for the spring – possibly some group work with presentations at the meeting in relation to the changes in the health system; idea to send out a request with the ‘save the date’ for members to send in ideas of what they would like to see or hear about at the GMM;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Motion to spend up to $500 for a gift basket for Louise and seconded by Natalie; unanimously agreed to purchase a variety of items to say thank-you for all of the work that Louise does for our local and for the community health care professional provincial group; Elaine, </w:t>
            </w:r>
            <w:proofErr w:type="spellStart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Veronik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 and Shari will purchase items for a gift basket which Stephan will deliver.</w:t>
            </w:r>
          </w:p>
          <w:p w:rsidR="003765B3" w:rsidRPr="003765B3" w:rsidRDefault="003765B3" w:rsidP="003765B3">
            <w:pPr>
              <w:spacing w:after="360" w:line="240" w:lineRule="auto"/>
              <w:textAlignment w:val="baseline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 </w:t>
            </w:r>
          </w:p>
        </w:tc>
      </w:tr>
    </w:tbl>
    <w:p w:rsidR="003765B3" w:rsidRPr="003765B3" w:rsidRDefault="003765B3" w:rsidP="003765B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585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8"/>
        <w:gridCol w:w="7217"/>
      </w:tblGrid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Motion to adjourn the meeting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 xml:space="preserve">Motion to adjourn by Stephan and seconded by </w:t>
            </w:r>
            <w:proofErr w:type="spellStart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Veronik</w:t>
            </w:r>
            <w:proofErr w:type="spellEnd"/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. Meeting adjourned.</w:t>
            </w:r>
          </w:p>
        </w:tc>
      </w:tr>
      <w:tr w:rsidR="003765B3" w:rsidRPr="003765B3" w:rsidTr="003765B3">
        <w:tc>
          <w:tcPr>
            <w:tcW w:w="2235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Next meeting date</w:t>
            </w:r>
          </w:p>
        </w:tc>
        <w:tc>
          <w:tcPr>
            <w:tcW w:w="6810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360" w:type="dxa"/>
              <w:bottom w:w="90" w:type="dxa"/>
              <w:right w:w="360" w:type="dxa"/>
            </w:tcMar>
            <w:vAlign w:val="bottom"/>
            <w:hideMark/>
          </w:tcPr>
          <w:p w:rsidR="003765B3" w:rsidRPr="003765B3" w:rsidRDefault="003765B3" w:rsidP="003765B3">
            <w:pPr>
              <w:spacing w:after="0" w:line="240" w:lineRule="auto"/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</w:pPr>
            <w:r w:rsidRPr="003765B3">
              <w:rPr>
                <w:rFonts w:ascii="Georgia" w:eastAsia="Times New Roman" w:hAnsi="Georgia" w:cs="Times New Roman"/>
                <w:color w:val="333333"/>
                <w:sz w:val="24"/>
                <w:szCs w:val="24"/>
              </w:rPr>
              <w:t>TBD</w:t>
            </w:r>
          </w:p>
        </w:tc>
      </w:tr>
    </w:tbl>
    <w:p w:rsidR="00E25E7B" w:rsidRDefault="00E25E7B"/>
    <w:sectPr w:rsidR="00E25E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5B3"/>
    <w:rsid w:val="003765B3"/>
    <w:rsid w:val="00E25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DBBF7A-F69E-45FA-B324-7FD63BD00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765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765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5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657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MCR</dc:creator>
  <cp:keywords/>
  <dc:description/>
  <cp:lastModifiedBy>MCR</cp:lastModifiedBy>
  <cp:revision>1</cp:revision>
  <dcterms:created xsi:type="dcterms:W3CDTF">2019-12-07T14:47:00Z</dcterms:created>
  <dcterms:modified xsi:type="dcterms:W3CDTF">2019-12-07T14:49:00Z</dcterms:modified>
</cp:coreProperties>
</file>